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09478" w14:textId="0F8EB91F" w:rsidR="006C27C7" w:rsidRPr="006C27C7" w:rsidRDefault="006C27C7" w:rsidP="006C27C7">
      <w:pPr>
        <w:pStyle w:val="Listenabsatz"/>
        <w:numPr>
          <w:ilvl w:val="1"/>
          <w:numId w:val="2"/>
        </w:numPr>
        <w:rPr>
          <w:b/>
          <w:bCs/>
          <w:lang w:val="fr-FR"/>
        </w:rPr>
      </w:pPr>
      <w:bookmarkStart w:id="0" w:name="_Hlk37844044"/>
      <w:bookmarkStart w:id="1" w:name="_Hlk37242482"/>
      <w:r w:rsidRPr="006C27C7">
        <w:rPr>
          <w:b/>
          <w:bCs/>
          <w:lang w:val="fr-FR"/>
        </w:rPr>
        <w:t xml:space="preserve">Connecteur GIGANT - KNAPP </w:t>
      </w:r>
    </w:p>
    <w:p w14:paraId="3FB7F715" w14:textId="77777777" w:rsidR="006C27C7" w:rsidRPr="006C27C7" w:rsidRDefault="006C27C7" w:rsidP="006C27C7">
      <w:pPr>
        <w:pStyle w:val="Listenabsatz"/>
        <w:ind w:left="705"/>
        <w:rPr>
          <w:b/>
          <w:bCs/>
          <w:sz w:val="24"/>
          <w:szCs w:val="24"/>
          <w:lang w:val="fr-FR"/>
        </w:rPr>
      </w:pPr>
    </w:p>
    <w:p w14:paraId="311C9FA7" w14:textId="5C1D4C6B" w:rsidR="006C27C7" w:rsidRPr="006C27C7" w:rsidRDefault="006C27C7" w:rsidP="006C27C7">
      <w:pPr>
        <w:spacing w:after="0"/>
        <w:rPr>
          <w:lang w:val="fr-FR"/>
        </w:rPr>
      </w:pPr>
      <w:r w:rsidRPr="006C27C7">
        <w:rPr>
          <w:lang w:val="fr-FR"/>
        </w:rPr>
        <w:t xml:space="preserve">Réalisation de jonctions </w:t>
      </w:r>
      <w:sdt>
        <w:sdtPr>
          <w:rPr>
            <w:color w:val="ED7D31" w:themeColor="accent2"/>
            <w:lang w:val="fr-FR"/>
          </w:rPr>
          <w:alias w:val="Type d'assemblage"/>
          <w:tag w:val="Type d'assemblage"/>
          <w:id w:val="435482820"/>
          <w:placeholder>
            <w:docPart w:val="DefaultPlaceholder_-1854013438"/>
          </w:placeholder>
          <w:comboBox>
            <w:listItem w:displayText="choisissez un type d’assemblage " w:value="choisissez un type d’assemblage "/>
            <w:listItem w:displayText="poutres principales-poutres secondaires " w:value="poutres principales-poutres secondaires "/>
            <w:listItem w:displayText="poteaux-traverses" w:value="poteaux-traverses"/>
          </w:comboBox>
        </w:sdtPr>
        <w:sdtContent>
          <w:r w:rsidRPr="006C27C7">
            <w:rPr>
              <w:color w:val="ED7D31" w:themeColor="accent2"/>
              <w:lang w:val="fr-FR"/>
            </w:rPr>
            <w:t>poteaux-traverses</w:t>
          </w:r>
        </w:sdtContent>
      </w:sdt>
      <w:r w:rsidRPr="006C27C7">
        <w:rPr>
          <w:lang w:val="fr-FR"/>
        </w:rPr>
        <w:t xml:space="preserve"> avec des connecteurs Knapp</w:t>
      </w:r>
      <w:r>
        <w:rPr>
          <w:lang w:val="fr-FR"/>
        </w:rPr>
        <w:t xml:space="preserve"> </w:t>
      </w:r>
      <w:sdt>
        <w:sdtPr>
          <w:rPr>
            <w:lang w:val="fr-FR"/>
          </w:rPr>
          <w:alias w:val="Taille du connecteur"/>
          <w:tag w:val="Taille du connecteur"/>
          <w:id w:val="461084613"/>
          <w:placeholder>
            <w:docPart w:val="DefaultPlaceholder_-1854013438"/>
          </w:placeholder>
          <w:showingPlcHdr/>
          <w:comboBox>
            <w:listItem w:value="choisissez la taille du connecteur "/>
          </w:comboBox>
        </w:sdtPr>
        <w:sdtContent>
          <w:r w:rsidRPr="006C27C7">
            <w:rPr>
              <w:rStyle w:val="Platzhaltertext"/>
              <w:color w:val="ED7D31" w:themeColor="accent2"/>
              <w:lang w:val="fr-FR"/>
            </w:rPr>
            <w:t>Wählen Sie ein Element aus.</w:t>
          </w:r>
        </w:sdtContent>
      </w:sdt>
      <w:r w:rsidRPr="006C27C7">
        <w:rPr>
          <w:lang w:val="fr-FR"/>
        </w:rPr>
        <w:t xml:space="preserve"> </w:t>
      </w:r>
      <w:r>
        <w:rPr>
          <w:lang w:val="fr-FR"/>
        </w:rPr>
        <w:t xml:space="preserve">   </w:t>
      </w:r>
      <w:proofErr w:type="gramStart"/>
      <w:r>
        <w:rPr>
          <w:lang w:val="fr-FR"/>
        </w:rPr>
        <w:t xml:space="preserve">   </w:t>
      </w:r>
      <w:r w:rsidRPr="006C27C7">
        <w:rPr>
          <w:lang w:val="fr-FR"/>
        </w:rPr>
        <w:t>(</w:t>
      </w:r>
      <w:proofErr w:type="gramEnd"/>
      <w:r w:rsidRPr="006C27C7">
        <w:rPr>
          <w:lang w:val="fr-FR"/>
        </w:rPr>
        <w:t>choisissez la taille du connecteur /……..) (</w:t>
      </w:r>
      <w:proofErr w:type="gramStart"/>
      <w:r w:rsidRPr="006C27C7">
        <w:rPr>
          <w:lang w:val="fr-FR"/>
        </w:rPr>
        <w:t>choisissez</w:t>
      </w:r>
      <w:proofErr w:type="gramEnd"/>
      <w:r w:rsidRPr="006C27C7">
        <w:rPr>
          <w:lang w:val="fr-FR"/>
        </w:rPr>
        <w:t xml:space="preserve"> le type de support de fixation / bois-bois / bois-acier / bois-béton). L’assemblage doit être effectué conformément aux instructions d'installation du fabricant, la mise en œuvre sera (choisissez le type de visibilité / entièrement visible / non visible sur 2 côtés / non visible sur 3 côtés / non visible sur 4 côtés). (Choisissez si une solution de verrouillage est nécessaire ou pas / Aucun système de verrouillage pour la reprise d’efforts en sens contraire à l’emboitement n’est nécessaire. / Un système de verrouillage pour la reprise d’efforts en sens contraire à l’emboitement verrouillage est à prévoir.)</w:t>
      </w:r>
    </w:p>
    <w:p w14:paraId="32259E43" w14:textId="77777777" w:rsidR="006C27C7" w:rsidRPr="006C27C7" w:rsidRDefault="006C27C7" w:rsidP="006C27C7">
      <w:pPr>
        <w:spacing w:after="0"/>
        <w:ind w:firstLine="357"/>
        <w:rPr>
          <w:lang w:val="fr-FR"/>
        </w:rPr>
      </w:pPr>
    </w:p>
    <w:p w14:paraId="68354CF3" w14:textId="77777777" w:rsidR="006C27C7" w:rsidRPr="006C27C7" w:rsidRDefault="006C27C7" w:rsidP="006C27C7">
      <w:pPr>
        <w:spacing w:after="0"/>
        <w:ind w:firstLine="357"/>
        <w:rPr>
          <w:lang w:val="fr-FR"/>
        </w:rPr>
      </w:pPr>
      <w:r w:rsidRPr="006C27C7">
        <w:rPr>
          <w:lang w:val="fr-FR"/>
        </w:rPr>
        <w:t xml:space="preserve">Le système GIGANT se compose de deux pièces de formes identiques en tôle d'acier zinguée formée de 6 mm d'épaisseur, qui peuvent être complétée, si nécessaire d’un point de vue statique, par une platine de verrouillage en acier à ressort inoxydable de 2 mm d'épaisseur, afin de reprendre des efforts en sens contraire à l'emboitement. La fixation est effectuée au moyen de vis spéciales KNAPP, tête fraisée Ø 10 </w:t>
      </w:r>
      <w:proofErr w:type="spellStart"/>
      <w:r w:rsidRPr="006C27C7">
        <w:rPr>
          <w:lang w:val="fr-FR"/>
        </w:rPr>
        <w:t>mm.</w:t>
      </w:r>
      <w:proofErr w:type="spellEnd"/>
      <w:r w:rsidRPr="006C27C7">
        <w:rPr>
          <w:lang w:val="fr-FR"/>
        </w:rPr>
        <w:t xml:space="preserve"> L’ensemble est également disponible en acier galvanisé pour permettre une meilleure protection contre la corrosion. </w:t>
      </w:r>
    </w:p>
    <w:p w14:paraId="5FD5F399" w14:textId="77777777" w:rsidR="006C27C7" w:rsidRPr="006C27C7" w:rsidRDefault="006C27C7" w:rsidP="006C27C7">
      <w:pPr>
        <w:spacing w:after="0"/>
        <w:ind w:firstLine="357"/>
        <w:rPr>
          <w:lang w:val="fr-FR"/>
        </w:rPr>
      </w:pPr>
    </w:p>
    <w:p w14:paraId="2DEF0EF2" w14:textId="77777777" w:rsidR="006C27C7" w:rsidRPr="006C27C7" w:rsidRDefault="006C27C7" w:rsidP="006C27C7">
      <w:pPr>
        <w:spacing w:after="0"/>
        <w:ind w:firstLine="357"/>
        <w:rPr>
          <w:lang w:val="fr-FR"/>
        </w:rPr>
      </w:pPr>
    </w:p>
    <w:p w14:paraId="471D3600" w14:textId="77777777" w:rsidR="006C27C7" w:rsidRPr="006C27C7" w:rsidRDefault="006C27C7" w:rsidP="006C27C7">
      <w:pPr>
        <w:spacing w:after="0"/>
        <w:ind w:firstLine="357"/>
        <w:rPr>
          <w:lang w:val="fr-FR"/>
        </w:rPr>
      </w:pPr>
      <w:r w:rsidRPr="006C27C7">
        <w:rPr>
          <w:lang w:val="fr-FR"/>
        </w:rPr>
        <w:t xml:space="preserve">Quantité : </w:t>
      </w:r>
    </w:p>
    <w:p w14:paraId="46AD80E8" w14:textId="77777777" w:rsidR="006C27C7" w:rsidRPr="006C27C7" w:rsidRDefault="006C27C7" w:rsidP="006C27C7">
      <w:pPr>
        <w:spacing w:after="0"/>
        <w:ind w:firstLine="357"/>
        <w:rPr>
          <w:lang w:val="fr-FR"/>
        </w:rPr>
      </w:pPr>
      <w:r w:rsidRPr="006C27C7">
        <w:rPr>
          <w:lang w:val="fr-FR"/>
        </w:rPr>
        <w:t>Prix unitaire :</w:t>
      </w:r>
    </w:p>
    <w:p w14:paraId="09371522" w14:textId="77777777" w:rsidR="006C27C7" w:rsidRPr="006C27C7" w:rsidRDefault="006C27C7" w:rsidP="006C27C7">
      <w:pPr>
        <w:spacing w:after="0"/>
        <w:ind w:firstLine="357"/>
        <w:rPr>
          <w:lang w:val="fr-FR"/>
        </w:rPr>
      </w:pPr>
      <w:r w:rsidRPr="006C27C7">
        <w:rPr>
          <w:lang w:val="fr-FR"/>
        </w:rPr>
        <w:t>Prix total :</w:t>
      </w:r>
    </w:p>
    <w:p w14:paraId="21326C74" w14:textId="77777777" w:rsidR="006C27C7" w:rsidRPr="006C27C7" w:rsidRDefault="006C27C7" w:rsidP="006C27C7">
      <w:pPr>
        <w:spacing w:after="0"/>
        <w:ind w:firstLine="357"/>
        <w:rPr>
          <w:lang w:val="fr-FR"/>
        </w:rPr>
      </w:pPr>
    </w:p>
    <w:p w14:paraId="26777356" w14:textId="77777777" w:rsidR="006C27C7" w:rsidRPr="006C27C7" w:rsidRDefault="006C27C7" w:rsidP="006C27C7">
      <w:pPr>
        <w:spacing w:after="0"/>
        <w:ind w:firstLine="357"/>
        <w:rPr>
          <w:lang w:val="fr-FR"/>
        </w:rPr>
      </w:pPr>
    </w:p>
    <w:p w14:paraId="4F9071DF" w14:textId="77777777" w:rsidR="006C27C7" w:rsidRPr="006C27C7" w:rsidRDefault="006C27C7" w:rsidP="006C27C7">
      <w:pPr>
        <w:spacing w:after="0"/>
        <w:ind w:firstLine="357"/>
        <w:rPr>
          <w:lang w:val="fr-FR"/>
        </w:rPr>
      </w:pPr>
      <w:r w:rsidRPr="006C27C7">
        <w:rPr>
          <w:lang w:val="fr-FR"/>
        </w:rPr>
        <w:t xml:space="preserve">1.2 Assemblages de composants avec système d’assemblage </w:t>
      </w:r>
    </w:p>
    <w:p w14:paraId="736D6AB9" w14:textId="77777777" w:rsidR="006C27C7" w:rsidRPr="006C27C7" w:rsidRDefault="006C27C7" w:rsidP="006C27C7">
      <w:pPr>
        <w:spacing w:after="0"/>
        <w:ind w:firstLine="357"/>
        <w:rPr>
          <w:lang w:val="fr-FR"/>
        </w:rPr>
      </w:pPr>
    </w:p>
    <w:p w14:paraId="47A43EEE" w14:textId="77777777" w:rsidR="006C27C7" w:rsidRPr="006C27C7" w:rsidRDefault="006C27C7" w:rsidP="006C27C7">
      <w:pPr>
        <w:spacing w:after="0"/>
        <w:ind w:firstLine="357"/>
        <w:rPr>
          <w:lang w:val="fr-FR"/>
        </w:rPr>
      </w:pPr>
      <w:r w:rsidRPr="006C27C7">
        <w:rPr>
          <w:lang w:val="fr-FR"/>
        </w:rPr>
        <w:t>Réalisation de jonctions (choisissez un type d’assemblage / poutres principales-poutres secondaires / poteaux-poutres / poteaux-traverses) (choisissez le type de support de fixation / bois-bois / bois-acier / bois-béton). L’assemblage doit être effectué conformément aux instructions d'installation du fabricant, la mise en œuvre sera (choisissez le type de visibilité / entièrement visible / non visible sur 2 côtés / non visible sur 3 côtés / non visible sur 4 côtés). (Choisissez si une solution de verrouillage est nécessaire ou pas / Aucun système de verrouillage pour la reprise d’efforts en sens contraire à l’emboitement n’est nécessaire. / Un système de verrouillage pour la reprise d’efforts en sens contraire à l’emboitement verrouillage est à prévoir.)</w:t>
      </w:r>
    </w:p>
    <w:p w14:paraId="030F16E4" w14:textId="77777777" w:rsidR="006C27C7" w:rsidRPr="006C27C7" w:rsidRDefault="006C27C7" w:rsidP="006C27C7">
      <w:pPr>
        <w:spacing w:after="0"/>
        <w:ind w:firstLine="357"/>
        <w:rPr>
          <w:lang w:val="fr-FR"/>
        </w:rPr>
      </w:pPr>
    </w:p>
    <w:p w14:paraId="74EDE7EA" w14:textId="77777777" w:rsidR="006C27C7" w:rsidRPr="006C27C7" w:rsidRDefault="006C27C7" w:rsidP="006C27C7">
      <w:pPr>
        <w:spacing w:after="0"/>
        <w:ind w:firstLine="357"/>
        <w:rPr>
          <w:lang w:val="fr-FR"/>
        </w:rPr>
      </w:pPr>
      <w:r w:rsidRPr="006C27C7">
        <w:rPr>
          <w:lang w:val="fr-FR"/>
        </w:rPr>
        <w:t>Base de planification :</w:t>
      </w:r>
    </w:p>
    <w:p w14:paraId="65E6F9F6" w14:textId="77777777" w:rsidR="006C27C7" w:rsidRPr="006C27C7" w:rsidRDefault="006C27C7" w:rsidP="006C27C7">
      <w:pPr>
        <w:spacing w:after="0"/>
        <w:ind w:firstLine="357"/>
        <w:rPr>
          <w:lang w:val="fr-FR"/>
        </w:rPr>
      </w:pPr>
      <w:r w:rsidRPr="006C27C7">
        <w:rPr>
          <w:lang w:val="fr-FR"/>
        </w:rPr>
        <w:t>Connecteur Knapp (choisissez la taille du connecteur /</w:t>
      </w:r>
      <w:proofErr w:type="gramStart"/>
      <w:r w:rsidRPr="006C27C7">
        <w:rPr>
          <w:lang w:val="fr-FR"/>
        </w:rPr>
        <w:t>…….</w:t>
      </w:r>
      <w:proofErr w:type="gramEnd"/>
      <w:r w:rsidRPr="006C27C7">
        <w:rPr>
          <w:lang w:val="fr-FR"/>
        </w:rPr>
        <w:t>.)</w:t>
      </w:r>
    </w:p>
    <w:p w14:paraId="6910502B" w14:textId="77777777" w:rsidR="006C27C7" w:rsidRPr="006C27C7" w:rsidRDefault="006C27C7" w:rsidP="006C27C7">
      <w:pPr>
        <w:spacing w:after="0"/>
        <w:ind w:firstLine="357"/>
        <w:rPr>
          <w:lang w:val="fr-FR"/>
        </w:rPr>
      </w:pPr>
      <w:r w:rsidRPr="006C27C7">
        <w:rPr>
          <w:lang w:val="fr-FR"/>
        </w:rPr>
        <w:t xml:space="preserve">Le système GIGANT se compose de deux pièces de formes identiques en tôle d'acier zinguée formée de 6 mm d'épaisseur, qui peuvent être complétées, si nécessaire d’un point de vue statique, par une platine de verrouillage en acier à ressort inoxydable de 2 mm d'épaisseur, afin de reprendre des efforts en sens contraire à l'emboitement. La fixation est effectuée au moyen de vis spéciales KNAPP, tête fraisée Ø 10 </w:t>
      </w:r>
      <w:proofErr w:type="spellStart"/>
      <w:r w:rsidRPr="006C27C7">
        <w:rPr>
          <w:lang w:val="fr-FR"/>
        </w:rPr>
        <w:t>mm.</w:t>
      </w:r>
      <w:proofErr w:type="spellEnd"/>
      <w:r w:rsidRPr="006C27C7">
        <w:rPr>
          <w:lang w:val="fr-FR"/>
        </w:rPr>
        <w:t xml:space="preserve"> L’ensemble est également disponible en acier galvanisé pour permettre une meilleure protection contre la corrosion.</w:t>
      </w:r>
    </w:p>
    <w:p w14:paraId="31E080DA" w14:textId="77777777" w:rsidR="006C27C7" w:rsidRPr="006C27C7" w:rsidRDefault="006C27C7" w:rsidP="006C27C7">
      <w:pPr>
        <w:spacing w:after="0"/>
        <w:ind w:firstLine="357"/>
        <w:rPr>
          <w:lang w:val="fr-FR"/>
        </w:rPr>
      </w:pPr>
    </w:p>
    <w:p w14:paraId="0CBBEF02" w14:textId="77777777" w:rsidR="006C27C7" w:rsidRPr="006C27C7" w:rsidRDefault="006C27C7" w:rsidP="006C27C7">
      <w:pPr>
        <w:spacing w:after="0"/>
        <w:ind w:firstLine="357"/>
        <w:rPr>
          <w:lang w:val="fr-FR"/>
        </w:rPr>
      </w:pPr>
      <w:proofErr w:type="gramStart"/>
      <w:r w:rsidRPr="006C27C7">
        <w:rPr>
          <w:lang w:val="fr-FR"/>
        </w:rPr>
        <w:t>ou</w:t>
      </w:r>
      <w:proofErr w:type="gramEnd"/>
      <w:r w:rsidRPr="006C27C7">
        <w:rPr>
          <w:lang w:val="fr-FR"/>
        </w:rPr>
        <w:t xml:space="preserve"> équivalents. </w:t>
      </w:r>
    </w:p>
    <w:p w14:paraId="20CCE1F7" w14:textId="77777777" w:rsidR="006C27C7" w:rsidRPr="006C27C7" w:rsidRDefault="006C27C7" w:rsidP="006C27C7">
      <w:pPr>
        <w:spacing w:after="0"/>
        <w:ind w:firstLine="357"/>
        <w:rPr>
          <w:lang w:val="fr-FR"/>
        </w:rPr>
      </w:pPr>
    </w:p>
    <w:p w14:paraId="6F058A15" w14:textId="77777777" w:rsidR="006C27C7" w:rsidRPr="006C27C7" w:rsidRDefault="006C27C7" w:rsidP="006C27C7">
      <w:pPr>
        <w:spacing w:after="0"/>
        <w:ind w:firstLine="357"/>
        <w:rPr>
          <w:lang w:val="fr-FR"/>
        </w:rPr>
      </w:pPr>
      <w:r w:rsidRPr="006C27C7">
        <w:rPr>
          <w:lang w:val="fr-FR"/>
        </w:rPr>
        <w:t xml:space="preserve">Produits proposés : </w:t>
      </w:r>
    </w:p>
    <w:p w14:paraId="428F412A" w14:textId="77777777" w:rsidR="006C27C7" w:rsidRPr="006C27C7" w:rsidRDefault="006C27C7" w:rsidP="006C27C7">
      <w:pPr>
        <w:spacing w:after="0"/>
        <w:ind w:firstLine="357"/>
        <w:rPr>
          <w:lang w:val="fr-FR"/>
        </w:rPr>
      </w:pPr>
    </w:p>
    <w:p w14:paraId="0CC3B3B7" w14:textId="77777777" w:rsidR="006C27C7" w:rsidRPr="006C27C7" w:rsidRDefault="006C27C7" w:rsidP="006C27C7">
      <w:pPr>
        <w:spacing w:after="0"/>
        <w:ind w:firstLine="357"/>
        <w:rPr>
          <w:lang w:val="fr-FR"/>
        </w:rPr>
      </w:pPr>
      <w:r w:rsidRPr="006C27C7">
        <w:rPr>
          <w:lang w:val="fr-FR"/>
        </w:rPr>
        <w:lastRenderedPageBreak/>
        <w:t xml:space="preserve">Quantité : </w:t>
      </w:r>
    </w:p>
    <w:p w14:paraId="4AD22396" w14:textId="77777777" w:rsidR="006C27C7" w:rsidRPr="006C27C7" w:rsidRDefault="006C27C7" w:rsidP="006C27C7">
      <w:pPr>
        <w:spacing w:after="0"/>
        <w:ind w:firstLine="357"/>
        <w:rPr>
          <w:lang w:val="fr-FR"/>
        </w:rPr>
      </w:pPr>
      <w:r w:rsidRPr="006C27C7">
        <w:rPr>
          <w:lang w:val="fr-FR"/>
        </w:rPr>
        <w:t>Prix unitaire :</w:t>
      </w:r>
    </w:p>
    <w:p w14:paraId="7AABFC7E" w14:textId="77777777" w:rsidR="006C27C7" w:rsidRPr="006C27C7" w:rsidRDefault="006C27C7" w:rsidP="006C27C7">
      <w:pPr>
        <w:spacing w:after="0"/>
        <w:ind w:firstLine="357"/>
        <w:rPr>
          <w:lang w:val="fr-FR"/>
        </w:rPr>
      </w:pPr>
      <w:r w:rsidRPr="006C27C7">
        <w:rPr>
          <w:lang w:val="fr-FR"/>
        </w:rPr>
        <w:t xml:space="preserve">Prix total : </w:t>
      </w:r>
    </w:p>
    <w:p w14:paraId="33026729" w14:textId="77777777" w:rsidR="006C27C7" w:rsidRPr="006C27C7" w:rsidRDefault="006C27C7" w:rsidP="006C27C7">
      <w:pPr>
        <w:spacing w:after="0"/>
        <w:ind w:firstLine="357"/>
        <w:rPr>
          <w:lang w:val="fr-FR"/>
        </w:rPr>
      </w:pPr>
      <w:proofErr w:type="gramStart"/>
      <w:r w:rsidRPr="006C27C7">
        <w:rPr>
          <w:lang w:val="fr-FR"/>
        </w:rPr>
        <w:t>peut</w:t>
      </w:r>
      <w:proofErr w:type="gramEnd"/>
      <w:r w:rsidRPr="006C27C7">
        <w:rPr>
          <w:lang w:val="fr-FR"/>
        </w:rPr>
        <w:t xml:space="preserve"> être </w:t>
      </w:r>
    </w:p>
    <w:p w14:paraId="5E71C3B8" w14:textId="32BB6FBF" w:rsidR="00D31496" w:rsidRDefault="00CD56D4" w:rsidP="00062668">
      <w:pPr>
        <w:spacing w:after="0"/>
        <w:ind w:firstLine="357"/>
      </w:pPr>
      <w:r>
        <w:t>Herstellen eine</w:t>
      </w:r>
      <w:r w:rsidR="00BC3F34">
        <w:t>r</w:t>
      </w:r>
      <w:r>
        <w:t xml:space="preserve"> </w:t>
      </w:r>
      <w:bookmarkStart w:id="2" w:name="_Hlk38874162"/>
      <w:sdt>
        <w:sdtPr>
          <w:rPr>
            <w:rStyle w:val="Knapporange"/>
          </w:rPr>
          <w:alias w:val="Anschlussart"/>
          <w:tag w:val="Anschlussart"/>
          <w:id w:val="-631637012"/>
          <w:placeholder>
            <w:docPart w:val="223A1B1672CD4763ADE3719EDDDC9A07"/>
          </w:placeholder>
          <w:dropDownList>
            <w:listItem w:displayText="Wählen Sie eine Anschlussart" w:value="Wählen Sie eine Anschlussart"/>
            <w:listItem w:displayText="Wand- Elementverbindung" w:value="Wand- Elementverbindung"/>
            <w:listItem w:displayText="Modulverbindung" w:value="Modulverbindung"/>
            <w:listItem w:displayText="vorgehängten Fassade" w:value="vorgehängten Fassade"/>
          </w:dropDownList>
        </w:sdtPr>
        <w:sdtEndPr>
          <w:rPr>
            <w:rStyle w:val="Knapporange"/>
          </w:rPr>
        </w:sdtEndPr>
        <w:sdtContent>
          <w:bookmarkStart w:id="3" w:name="_Hlk38873854"/>
          <w:r w:rsidR="00C52C25">
            <w:rPr>
              <w:rStyle w:val="Knapporange"/>
            </w:rPr>
            <w:t>Wählen Sie eine Anschlussart</w:t>
          </w:r>
          <w:bookmarkEnd w:id="3"/>
        </w:sdtContent>
      </w:sdt>
      <w:bookmarkEnd w:id="2"/>
      <w:r w:rsidR="00D7728C">
        <w:t xml:space="preserve"> </w:t>
      </w:r>
      <w:r>
        <w:t>mit</w:t>
      </w:r>
      <w:r w:rsidR="00EE7592">
        <w:t xml:space="preserve"> </w:t>
      </w:r>
      <w:r>
        <w:t>Knapp Verbinder</w:t>
      </w:r>
      <w:r w:rsidRPr="00CD56D4">
        <w:t xml:space="preserve"> </w:t>
      </w:r>
    </w:p>
    <w:bookmarkStart w:id="4" w:name="_Hlk38874223"/>
    <w:p w14:paraId="4D6E5032" w14:textId="17B2982A" w:rsidR="00062668" w:rsidRDefault="006C27C7" w:rsidP="002D1BA6">
      <w:pPr>
        <w:spacing w:after="0"/>
        <w:ind w:left="357" w:firstLine="48"/>
      </w:pPr>
      <w:sdt>
        <w:sdtPr>
          <w:rPr>
            <w:rStyle w:val="Knapporange"/>
          </w:rPr>
          <w:alias w:val="Vervinder/ Abmessungen"/>
          <w:tag w:val="Verbinder/ Abmessungen"/>
          <w:id w:val="947815679"/>
          <w:lock w:val="sdtLocked"/>
          <w:placeholder>
            <w:docPart w:val="0A2E6C9411FC4F7A904BFCCD78518BD7"/>
          </w:placeholder>
          <w15:color w:val="000000"/>
          <w:dropDownList>
            <w:listItem w:displayText="Wählen Sie eine Verbindergröße aus" w:value="Wählen Sie eine Verbindergröße aus"/>
            <w:listItem w:displayText="Walco V60 KS" w:value="Walco V60 KS"/>
            <w:listItem w:displayText="Walco V60 VK" w:value="Walco V60 VK"/>
            <w:listItem w:displayText="Walco V60 EH" w:value="Walco V60 EH"/>
            <w:listItem w:displayText="Walco V60 GH" w:value="Walco V60 GH"/>
            <w:listItem w:displayText="Walco V80 KS" w:value="Walco V80 KS"/>
            <w:listItem w:displayText="Walco V80 VK" w:value="Walco V80 VK"/>
            <w:listItem w:displayText="Walco V80 EH" w:value="Walco V80 EH"/>
            <w:listItem w:displayText="Walco V80 GH" w:value="Walco V80 GH"/>
            <w:listItem w:displayText="Walco V80 Langloch KS" w:value="Walco V80 Langloch KS"/>
            <w:listItem w:displayText="Walco V80 Langloch VK" w:value="Walco V80 Langloch VK"/>
            <w:listItem w:displayText="Walco 60 VS" w:value="Walco 60 VS"/>
            <w:listItem w:displayText="Walco 60 VK" w:value="Walco 60 VK"/>
            <w:listItem w:displayText="Walco 60 M12" w:value="Walco 60 M12"/>
            <w:listItem w:displayText="Walco 80 VS" w:value="Walco 80 VS"/>
            <w:listItem w:displayText="Walco 80 VK" w:value="Walco 80 VK"/>
            <w:listItem w:displayText="Walco 80 M16" w:value="Walco 80 M16"/>
          </w:dropDownList>
        </w:sdtPr>
        <w:sdtEndPr>
          <w:rPr>
            <w:rStyle w:val="Knapporange"/>
          </w:rPr>
        </w:sdtEndPr>
        <w:sdtContent>
          <w:bookmarkStart w:id="5" w:name="_Hlk38874048"/>
          <w:r w:rsidR="00C765B2">
            <w:rPr>
              <w:rStyle w:val="Knapporange"/>
            </w:rPr>
            <w:t>Wählen Sie eine Verbindergröße aus</w:t>
          </w:r>
          <w:bookmarkEnd w:id="5"/>
        </w:sdtContent>
      </w:sdt>
      <w:bookmarkEnd w:id="4"/>
      <w:r w:rsidR="003466DD">
        <w:rPr>
          <w:rStyle w:val="Knapporange"/>
        </w:rPr>
        <w:t xml:space="preserve"> </w:t>
      </w:r>
      <w:r w:rsidR="00062668">
        <w:rPr>
          <w:rStyle w:val="Knapporange"/>
          <w:color w:val="auto"/>
        </w:rPr>
        <w:t xml:space="preserve">als </w:t>
      </w:r>
      <w:sdt>
        <w:sdtPr>
          <w:rPr>
            <w:rStyle w:val="Knapporange"/>
          </w:rPr>
          <w:alias w:val="Zu verbindende Materialien"/>
          <w:tag w:val="Zu verbindende Materialien"/>
          <w:id w:val="-549451571"/>
          <w:lock w:val="sdtLocked"/>
          <w:placeholder>
            <w:docPart w:val="508FB0B8D3D544828776E927414F08C5"/>
          </w:placeholder>
          <w:dropDownList>
            <w:listItem w:displayText="Zu verbindende Materialien" w:value="Zu verbindende Materialien"/>
            <w:listItem w:displayText="Holz/ Holz" w:value="Holz/ Holz"/>
            <w:listItem w:displayText="Holz/ Stahl" w:value="Holz/ Stahl"/>
            <w:listItem w:displayText="Holz/ Beton" w:value="Holz/ Beton"/>
          </w:dropDownList>
        </w:sdtPr>
        <w:sdtEndPr>
          <w:rPr>
            <w:rStyle w:val="Knapporange"/>
          </w:rPr>
        </w:sdtEndPr>
        <w:sdtContent>
          <w:r w:rsidR="002D1BA6">
            <w:rPr>
              <w:rStyle w:val="Knapporange"/>
            </w:rPr>
            <w:t>Zu verbindende Materialien</w:t>
          </w:r>
        </w:sdtContent>
      </w:sdt>
      <w:r w:rsidR="003466DD" w:rsidRPr="00062668">
        <w:t xml:space="preserve"> Anschluss. </w:t>
      </w:r>
      <w:r w:rsidR="00D31496" w:rsidRPr="00062668">
        <w:t xml:space="preserve">Die Verbindung ist entsprechend der Montageanleitung </w:t>
      </w:r>
      <w:r w:rsidR="00BE45B1" w:rsidRPr="00062668">
        <w:t>des Herstellers</w:t>
      </w:r>
      <w:r w:rsidR="00D31496" w:rsidRPr="00062668">
        <w:t xml:space="preserve"> als </w:t>
      </w:r>
      <w:sdt>
        <w:sdtPr>
          <w:rPr>
            <w:rStyle w:val="Knapporange"/>
          </w:rPr>
          <w:alias w:val="Sichtbarkeit der Verbindung"/>
          <w:tag w:val="Sichtbarkeit der Verbindung"/>
          <w:id w:val="1364779794"/>
          <w:placeholder>
            <w:docPart w:val="ADB4363C6F4D47DAA55F391B806C4370"/>
          </w:placeholder>
          <w:dropDownList>
            <w:listItem w:displayText="Wählen Sie die Sichtbarkeit aus" w:value="Wählen Sie die Sichtbarkeit aus"/>
            <w:listItem w:displayText="sichtbare Verbindung" w:value="sichtbare Verbindung"/>
            <w:listItem w:displayText="zweiseitig geschlossene Verbindung" w:value="zweiseitig geschlossene Verbindung"/>
            <w:listItem w:displayText="dreiseitig geschlossene Verbindung" w:value="dreiseitig geschlossene Verbindung"/>
            <w:listItem w:displayText="vierseitig geschlossene Verbindung" w:value="vierseitig geschlossene Verbindung"/>
          </w:dropDownList>
        </w:sdtPr>
        <w:sdtEndPr>
          <w:rPr>
            <w:rStyle w:val="Knapporange"/>
          </w:rPr>
        </w:sdtEndPr>
        <w:sdtContent>
          <w:r w:rsidR="00C52C25">
            <w:rPr>
              <w:rStyle w:val="Knapporange"/>
            </w:rPr>
            <w:t>Wählen Sie die Sichtbarkeit aus</w:t>
          </w:r>
        </w:sdtContent>
      </w:sdt>
    </w:p>
    <w:p w14:paraId="1C076CA7" w14:textId="1ED4089B" w:rsidR="00062668" w:rsidRDefault="00D31496" w:rsidP="00062668">
      <w:pPr>
        <w:spacing w:after="0"/>
        <w:ind w:firstLine="357"/>
        <w:rPr>
          <w:rStyle w:val="Knapporange"/>
        </w:rPr>
      </w:pPr>
      <w:r w:rsidRPr="00062668">
        <w:t>auszuführen.</w:t>
      </w:r>
      <w:r w:rsidR="00062668" w:rsidRPr="00062668">
        <w:t xml:space="preserve"> </w:t>
      </w:r>
      <w:bookmarkStart w:id="6" w:name="_Hlk38624345"/>
      <w:sdt>
        <w:sdtPr>
          <w:rPr>
            <w:rStyle w:val="Knapporange"/>
          </w:rPr>
          <w:alias w:val="Abhebende Lasten"/>
          <w:tag w:val="Abhebende Lasten"/>
          <w:id w:val="-1093085399"/>
          <w:placeholder>
            <w:docPart w:val="87972A38DCF9453C96C209DA50CA5162"/>
          </w:placeholder>
          <w15:color w:val="FF9900"/>
          <w:dropDownList>
            <w:listItem w:displayText="Wählen Sie aus ob abhebende Lasten auftreten." w:value="Wählen Sie aus ob abhebende Lasten auftreten."/>
            <w:listItem w:displayText="Es ist keine Sperrklappe zur Aufnahme von abhebenden Lasten erforderlich." w:value="Es ist keine Sperrklappe zur Aufnahme von abhebenden Lasten erforderlich."/>
            <w:listItem w:displayText="Es ist eine Sperrklappe zur Aufnahme von abhebenden Lasten einzubauen." w:value="Es ist eine Sperrklappe zur Aufnahme von abhebenden Lasten einzubauen."/>
          </w:dropDownList>
        </w:sdtPr>
        <w:sdtEndPr>
          <w:rPr>
            <w:rStyle w:val="Knapporange"/>
          </w:rPr>
        </w:sdtEndPr>
        <w:sdtContent>
          <w:r w:rsidR="00BC3F34">
            <w:rPr>
              <w:rStyle w:val="Knapporange"/>
            </w:rPr>
            <w:t>Wählen Sie aus ob abhebende Lasten auftreten.</w:t>
          </w:r>
        </w:sdtContent>
      </w:sdt>
      <w:bookmarkEnd w:id="6"/>
    </w:p>
    <w:p w14:paraId="475AD8B5" w14:textId="77777777" w:rsidR="00BC3F34" w:rsidRPr="00062668" w:rsidRDefault="00BC3F34" w:rsidP="00062668">
      <w:pPr>
        <w:spacing w:after="0"/>
        <w:ind w:firstLine="357"/>
      </w:pPr>
    </w:p>
    <w:p w14:paraId="52C13782" w14:textId="2CF1BE52" w:rsidR="00510706" w:rsidRPr="0059164A" w:rsidRDefault="00510706" w:rsidP="00510706">
      <w:pPr>
        <w:spacing w:after="0"/>
        <w:ind w:left="357"/>
      </w:pPr>
      <w:bookmarkStart w:id="7" w:name="_Hlk38872238"/>
      <w:r w:rsidRPr="0059164A">
        <w:t>Das WALCO V Verbindungssystem besteht aus einem</w:t>
      </w:r>
      <w:r>
        <w:t xml:space="preserve"> 5 mm dickem, </w:t>
      </w:r>
      <w:r w:rsidRPr="0059164A">
        <w:t xml:space="preserve">feuerverzinkten Stahlblechformteil mit großzügiger V-Ausprägung für </w:t>
      </w:r>
      <w:r>
        <w:t>leichtes Einhängen der</w:t>
      </w:r>
      <w:r w:rsidRPr="0059164A">
        <w:t xml:space="preserve"> Halteschraube. Bei Bedarf kann die Verbindung mit einer Sperrklappe aus 1 mm starkem</w:t>
      </w:r>
      <w:r>
        <w:t xml:space="preserve">, </w:t>
      </w:r>
      <w:r w:rsidRPr="0059164A">
        <w:t>nichtrostenden Federstahl</w:t>
      </w:r>
      <w:r>
        <w:t xml:space="preserve">, zur Aufnahme von abhebenden Lasten </w:t>
      </w:r>
      <w:r w:rsidRPr="0059164A">
        <w:t xml:space="preserve">erweitert werden. Die Befestigung der WALCO V </w:t>
      </w:r>
      <w:proofErr w:type="spellStart"/>
      <w:r w:rsidRPr="0059164A">
        <w:t>Verbinderplatten</w:t>
      </w:r>
      <w:proofErr w:type="spellEnd"/>
      <w:r w:rsidRPr="0059164A">
        <w:t xml:space="preserve"> erfolgt mittels 3-5 Stück </w:t>
      </w:r>
      <w:proofErr w:type="spellStart"/>
      <w:r w:rsidRPr="0059164A">
        <w:t>Walco</w:t>
      </w:r>
      <w:proofErr w:type="spellEnd"/>
      <w:r w:rsidRPr="0059164A">
        <w:t xml:space="preserve"> V Sechskant-Holzschrauben Ø 6 mm oder Ø 10 mm und auf der Gegenseite wird die Halteschraube Ø 12 oder Ø 16 eingedreht.</w:t>
      </w:r>
    </w:p>
    <w:bookmarkEnd w:id="7"/>
    <w:p w14:paraId="63DFF804" w14:textId="42E47DF7" w:rsidR="00062668" w:rsidRPr="00062668" w:rsidRDefault="00062668" w:rsidP="00062668">
      <w:pPr>
        <w:spacing w:after="0"/>
        <w:ind w:left="357"/>
      </w:pPr>
    </w:p>
    <w:p w14:paraId="223A97E2" w14:textId="77777777" w:rsidR="005F193F" w:rsidRDefault="005F193F" w:rsidP="00062668">
      <w:pPr>
        <w:spacing w:after="120"/>
        <w:ind w:firstLine="357"/>
        <w:rPr>
          <w:rStyle w:val="Knapporange"/>
          <w:color w:val="auto"/>
        </w:rPr>
      </w:pPr>
    </w:p>
    <w:p w14:paraId="3CE17831" w14:textId="77777777" w:rsidR="00D31496" w:rsidRDefault="00D31496" w:rsidP="00D31496">
      <w:pPr>
        <w:spacing w:after="120"/>
        <w:ind w:left="357"/>
      </w:pPr>
    </w:p>
    <w:p w14:paraId="30CCC765" w14:textId="77777777" w:rsidR="00D31496" w:rsidRPr="003466DD" w:rsidRDefault="000501B9" w:rsidP="00062668">
      <w:pPr>
        <w:spacing w:after="120"/>
        <w:ind w:firstLine="357"/>
      </w:pPr>
      <w:r>
        <w:t xml:space="preserve">                             </w:t>
      </w:r>
      <w:proofErr w:type="gramStart"/>
      <w:r w:rsidR="00D31496">
        <w:t>Menge:</w:t>
      </w:r>
      <w:r>
        <w:t>…</w:t>
      </w:r>
      <w:proofErr w:type="gramEnd"/>
      <w:r>
        <w:t xml:space="preserve">……………….              </w:t>
      </w:r>
      <w:proofErr w:type="gramStart"/>
      <w:r>
        <w:t>EP:…</w:t>
      </w:r>
      <w:proofErr w:type="gramEnd"/>
      <w:r>
        <w:t xml:space="preserve">……………………                           </w:t>
      </w:r>
      <w:proofErr w:type="gramStart"/>
      <w:r>
        <w:t>GP:…</w:t>
      </w:r>
      <w:proofErr w:type="gramEnd"/>
      <w:r>
        <w:t xml:space="preserve">…………………..                         </w:t>
      </w:r>
    </w:p>
    <w:bookmarkEnd w:id="0"/>
    <w:p w14:paraId="3B0A2E21" w14:textId="77777777" w:rsidR="005F193F" w:rsidRPr="005F193F" w:rsidRDefault="00D7728C" w:rsidP="00D7728C">
      <w:pPr>
        <w:tabs>
          <w:tab w:val="left" w:pos="6948"/>
        </w:tabs>
      </w:pPr>
      <w:r>
        <w:tab/>
      </w:r>
    </w:p>
    <w:bookmarkEnd w:id="1"/>
    <w:p w14:paraId="109889EC" w14:textId="77777777" w:rsidR="00DE0E72" w:rsidRPr="00DE0E72" w:rsidRDefault="00DE0E72" w:rsidP="00DE0E72"/>
    <w:p w14:paraId="46EFE5B8" w14:textId="77777777" w:rsidR="00DE0E72" w:rsidRPr="00DE0E72" w:rsidRDefault="00DE0E72" w:rsidP="00DE0E72"/>
    <w:p w14:paraId="7C4CAC84" w14:textId="77777777" w:rsidR="00DE0E72" w:rsidRDefault="00DE0E72" w:rsidP="00DE0E72"/>
    <w:p w14:paraId="24833AA4" w14:textId="630E414F" w:rsidR="00DE0E72" w:rsidRPr="00204C66" w:rsidRDefault="00AA4A6A" w:rsidP="00AA4A6A">
      <w:pPr>
        <w:pStyle w:val="Listenabsatz"/>
        <w:numPr>
          <w:ilvl w:val="1"/>
          <w:numId w:val="1"/>
        </w:numPr>
        <w:rPr>
          <w:b/>
          <w:bCs/>
          <w:sz w:val="24"/>
          <w:szCs w:val="24"/>
        </w:rPr>
      </w:pPr>
      <w:r w:rsidRPr="00204C66">
        <w:rPr>
          <w:b/>
          <w:bCs/>
          <w:sz w:val="24"/>
          <w:szCs w:val="24"/>
        </w:rPr>
        <w:t>Bauteilverbindung mit Systemverbinder</w:t>
      </w:r>
    </w:p>
    <w:p w14:paraId="28A964CA" w14:textId="21F64A37" w:rsidR="0083776A" w:rsidRPr="002D24D0" w:rsidRDefault="00AA4A6A" w:rsidP="0083776A">
      <w:pPr>
        <w:spacing w:after="0"/>
        <w:ind w:left="357" w:firstLine="48"/>
      </w:pPr>
      <w:r w:rsidRPr="002D24D0">
        <w:t>Herstellen eine</w:t>
      </w:r>
      <w:r w:rsidR="00C52C25">
        <w:t>r</w:t>
      </w:r>
      <w:r w:rsidRPr="002D24D0">
        <w:t xml:space="preserve"> </w:t>
      </w:r>
      <w:r w:rsidR="00C52C25">
        <w:rPr>
          <w:rStyle w:val="Knapporange"/>
        </w:rPr>
        <w:t xml:space="preserve"> </w:t>
      </w:r>
      <w:sdt>
        <w:sdtPr>
          <w:rPr>
            <w:rStyle w:val="Knapporange"/>
          </w:rPr>
          <w:alias w:val="Anschlussart"/>
          <w:tag w:val="Anschlussart"/>
          <w:id w:val="-29112105"/>
          <w:placeholder>
            <w:docPart w:val="9D449E8C7CD143229B42BDECBEBBF020"/>
          </w:placeholder>
          <w:dropDownList>
            <w:listItem w:displayText="Wählen Sie eine Anschlussart" w:value="Wählen Sie eine Anschlussart"/>
            <w:listItem w:displayText="Wand- Elementverbindung" w:value="Wand- Elementverbindung"/>
            <w:listItem w:displayText="Modulverbindung" w:value="Modulverbindung"/>
            <w:listItem w:displayText="vorgehängten Fassade" w:value="vorgehängten Fassade"/>
          </w:dropDownList>
        </w:sdtPr>
        <w:sdtEndPr>
          <w:rPr>
            <w:rStyle w:val="Knapporange"/>
          </w:rPr>
        </w:sdtEndPr>
        <w:sdtContent>
          <w:r w:rsidR="00C52C25">
            <w:rPr>
              <w:rStyle w:val="Knapporange"/>
            </w:rPr>
            <w:t>Wählen Sie eine Anschlussart</w:t>
          </w:r>
        </w:sdtContent>
      </w:sdt>
      <w:r w:rsidR="00C52C25" w:rsidRPr="002D24D0">
        <w:rPr>
          <w:rStyle w:val="Knapporange"/>
          <w:color w:val="auto"/>
        </w:rPr>
        <w:t xml:space="preserve"> </w:t>
      </w:r>
      <w:r w:rsidR="0083776A" w:rsidRPr="002D24D0">
        <w:rPr>
          <w:rStyle w:val="Knapporange"/>
          <w:color w:val="auto"/>
        </w:rPr>
        <w:t xml:space="preserve">als </w:t>
      </w:r>
      <w:sdt>
        <w:sdtPr>
          <w:rPr>
            <w:rStyle w:val="Knapporange"/>
          </w:rPr>
          <w:alias w:val="Zu verbindende Materialien"/>
          <w:tag w:val="Zu verbindende Materialien"/>
          <w:id w:val="-1220197608"/>
          <w:placeholder>
            <w:docPart w:val="DC08A2EF9CDE41768C6E6B37F29B5F70"/>
          </w:placeholder>
          <w:dropDownList>
            <w:listItem w:displayText="Zu verbindende Materialien" w:value="Zu verbindende Materialien"/>
            <w:listItem w:displayText="Holz/ Holz" w:value="Holz/ Holz"/>
            <w:listItem w:displayText="Holz/ Stahl" w:value="Holz/ Stahl"/>
            <w:listItem w:displayText="Holz/ Beton" w:value="Holz/ Beton"/>
          </w:dropDownList>
        </w:sdtPr>
        <w:sdtEndPr>
          <w:rPr>
            <w:rStyle w:val="Knapporange"/>
          </w:rPr>
        </w:sdtEndPr>
        <w:sdtContent>
          <w:r w:rsidR="00C52C25">
            <w:rPr>
              <w:rStyle w:val="Knapporange"/>
            </w:rPr>
            <w:t>Zu verbindende Materialien</w:t>
          </w:r>
        </w:sdtContent>
      </w:sdt>
      <w:r w:rsidR="0083776A">
        <w:rPr>
          <w:rStyle w:val="Knapporange"/>
        </w:rPr>
        <w:t xml:space="preserve"> </w:t>
      </w:r>
      <w:r w:rsidR="0083776A" w:rsidRPr="002D24D0">
        <w:t xml:space="preserve">Anschluss. Die Verbindung ist entsprechend der Montageanleitung des Herstellers als </w:t>
      </w:r>
      <w:sdt>
        <w:sdtPr>
          <w:rPr>
            <w:rStyle w:val="Knapporange"/>
          </w:rPr>
          <w:alias w:val="Sichtbarkeit der Verbindung"/>
          <w:tag w:val="Sichtbarkeit der Verbindung"/>
          <w:id w:val="1195424494"/>
          <w:placeholder>
            <w:docPart w:val="A45470A77BAD46B5A2948630BBB73C4C"/>
          </w:placeholder>
          <w:dropDownList>
            <w:listItem w:displayText="Wählen Sie die Sichtbarkeit aus" w:value="Wählen Sie die Sichtbarkeit aus"/>
            <w:listItem w:displayText="sichtbare Verbindung" w:value="sichtbare Verbindung"/>
            <w:listItem w:displayText="zweiseitig geschlossene Verbindung" w:value="zweiseitig geschlossene Verbindung"/>
            <w:listItem w:displayText="dreiseitig geschlossene Verbindung" w:value="dreiseitig geschlossene Verbindung"/>
            <w:listItem w:displayText="vierseitig geschlossene Verbindung" w:value="vierseitig geschlossene Verbindung"/>
          </w:dropDownList>
        </w:sdtPr>
        <w:sdtEndPr>
          <w:rPr>
            <w:rStyle w:val="Knapporange"/>
          </w:rPr>
        </w:sdtEndPr>
        <w:sdtContent>
          <w:r w:rsidR="0083776A">
            <w:rPr>
              <w:rStyle w:val="Knapporange"/>
            </w:rPr>
            <w:t>Wählen Sie die Sichtbarkeit aus</w:t>
          </w:r>
        </w:sdtContent>
      </w:sdt>
      <w:r w:rsidR="0083776A">
        <w:rPr>
          <w:rStyle w:val="Knapporange"/>
        </w:rPr>
        <w:t xml:space="preserve"> </w:t>
      </w:r>
      <w:r w:rsidR="0083776A" w:rsidRPr="002D24D0">
        <w:t xml:space="preserve">auszuführen. </w:t>
      </w:r>
      <w:sdt>
        <w:sdtPr>
          <w:rPr>
            <w:rStyle w:val="Knapporange"/>
          </w:rPr>
          <w:alias w:val="Abhebende Lasten"/>
          <w:tag w:val="Abhebende Lasten"/>
          <w:id w:val="-471906034"/>
          <w:placeholder>
            <w:docPart w:val="27564140911144D9B3A8A2348C646A3C"/>
          </w:placeholder>
          <w15:color w:val="FF9900"/>
          <w:dropDownList>
            <w:listItem w:displayText="Wählen Sie aus ob abhebende Lasten auftreten." w:value="Wählen Sie aus ob abhebende Lasten auftreten."/>
            <w:listItem w:displayText="Es ist keine Sperrklappe zur Aufnahme von abhebenden Lasten erforderlich." w:value="Es ist keine Sperrklappe zur Aufnahme von abhebenden Lasten erforderlich."/>
            <w:listItem w:displayText="Es ist eine Sperrklappe zur Aufnahme von abhebenden Lasten einzubauen." w:value="Es ist eine Sperrklappe zur Aufnahme von abhebenden Lasten einzubauen."/>
          </w:dropDownList>
        </w:sdtPr>
        <w:sdtEndPr>
          <w:rPr>
            <w:rStyle w:val="Knapporange"/>
          </w:rPr>
        </w:sdtEndPr>
        <w:sdtContent>
          <w:r w:rsidR="00BC3F34">
            <w:rPr>
              <w:rStyle w:val="Knapporange"/>
            </w:rPr>
            <w:t>Wählen Sie aus ob abhebende Lasten auftreten.</w:t>
          </w:r>
        </w:sdtContent>
      </w:sdt>
    </w:p>
    <w:p w14:paraId="4DC7AB83" w14:textId="46383EAA" w:rsidR="00AA4A6A" w:rsidRPr="002D24D0" w:rsidRDefault="00AA4A6A" w:rsidP="00AA4A6A">
      <w:pPr>
        <w:pStyle w:val="Listenabsatz"/>
        <w:ind w:left="360"/>
      </w:pPr>
    </w:p>
    <w:p w14:paraId="76C8D77F" w14:textId="117935FD" w:rsidR="0083776A" w:rsidRPr="002D24D0" w:rsidRDefault="0083776A" w:rsidP="00AA4A6A">
      <w:pPr>
        <w:pStyle w:val="Listenabsatz"/>
        <w:ind w:left="360"/>
      </w:pPr>
      <w:r w:rsidRPr="002D24D0">
        <w:t xml:space="preserve">Grundlage der Planung: </w:t>
      </w:r>
    </w:p>
    <w:p w14:paraId="58FB5A3E" w14:textId="1EF57F78" w:rsidR="0083776A" w:rsidRDefault="0083776A" w:rsidP="0083776A">
      <w:pPr>
        <w:spacing w:after="0"/>
        <w:ind w:firstLine="357"/>
      </w:pPr>
      <w:r w:rsidRPr="002D24D0">
        <w:t xml:space="preserve">Knapp Verbinder </w:t>
      </w:r>
    </w:p>
    <w:p w14:paraId="457BBEE8" w14:textId="43C2169B" w:rsidR="00C52C25" w:rsidRDefault="006C27C7" w:rsidP="00510706">
      <w:pPr>
        <w:spacing w:after="0"/>
        <w:ind w:left="357"/>
        <w:rPr>
          <w:rStyle w:val="Knapporange"/>
        </w:rPr>
      </w:pPr>
      <w:sdt>
        <w:sdtPr>
          <w:rPr>
            <w:rStyle w:val="Knapporange"/>
          </w:rPr>
          <w:alias w:val="Vervinder/ Abmessungen"/>
          <w:tag w:val="Verbinder/ Abmessungen"/>
          <w:id w:val="1718469869"/>
          <w:placeholder>
            <w:docPart w:val="B23D60CA28E04D6EAD8EFA41617F4B81"/>
          </w:placeholder>
          <w15:color w:val="000000"/>
          <w:dropDownList>
            <w:listItem w:displayText="Wählen Sie eine Verbindergröße aus" w:value="Wählen Sie eine Verbindergröße aus"/>
            <w:listItem w:displayText="Walco V60 KS" w:value="Walco V60 KS"/>
            <w:listItem w:displayText="Walco V60 VK" w:value="Walco V60 VK"/>
            <w:listItem w:displayText="Walco V60 EH" w:value="Walco V60 EH"/>
            <w:listItem w:displayText="Walco V60 GH" w:value="Walco V60 GH"/>
            <w:listItem w:displayText="Walco V80 KS" w:value="Walco V80 KS"/>
            <w:listItem w:displayText="Walco V80 VK" w:value="Walco V80 VK"/>
            <w:listItem w:displayText="Walco V80 EH" w:value="Walco V80 EH"/>
            <w:listItem w:displayText="Walco V80 GH" w:value="Walco V80 GH"/>
            <w:listItem w:displayText="Walco V80 Langloch KS" w:value="Walco V80 Langloch KS"/>
            <w:listItem w:displayText="Walco V80 Langloch VK" w:value="Walco V80 Langloch VK"/>
            <w:listItem w:displayText="Walco 60 VS" w:value="Walco 60 VS"/>
            <w:listItem w:displayText="Walco 60 VK" w:value="Walco 60 VK"/>
            <w:listItem w:displayText="Walco 60 M12" w:value="Walco 60 M12"/>
            <w:listItem w:displayText="Walco 80 VS" w:value="Walco 80 VS"/>
            <w:listItem w:displayText="Walco 80 VK" w:value="Walco 80 VK"/>
            <w:listItem w:displayText="Walco 80 M16" w:value="Walco 80 M16"/>
          </w:dropDownList>
        </w:sdtPr>
        <w:sdtEndPr>
          <w:rPr>
            <w:rStyle w:val="Knapporange"/>
          </w:rPr>
        </w:sdtEndPr>
        <w:sdtContent>
          <w:r w:rsidR="00C52C25">
            <w:rPr>
              <w:rStyle w:val="Knapporange"/>
            </w:rPr>
            <w:t>Wählen Sie eine Verbindergröße aus</w:t>
          </w:r>
        </w:sdtContent>
      </w:sdt>
    </w:p>
    <w:p w14:paraId="07EA2230" w14:textId="77777777" w:rsidR="00C52C25" w:rsidRDefault="00C52C25" w:rsidP="00510706">
      <w:pPr>
        <w:spacing w:after="0"/>
        <w:ind w:left="357"/>
        <w:rPr>
          <w:rStyle w:val="Knapporange"/>
        </w:rPr>
      </w:pPr>
    </w:p>
    <w:p w14:paraId="3117537C" w14:textId="0089E751" w:rsidR="00510706" w:rsidRPr="0059164A" w:rsidRDefault="00510706" w:rsidP="00510706">
      <w:pPr>
        <w:spacing w:after="0"/>
        <w:ind w:left="357"/>
      </w:pPr>
      <w:r w:rsidRPr="0059164A">
        <w:t>Das WALCO V Verbindungssystem besteht aus einem</w:t>
      </w:r>
      <w:r>
        <w:t xml:space="preserve"> 5 mm dickem, </w:t>
      </w:r>
      <w:r w:rsidRPr="0059164A">
        <w:t xml:space="preserve">feuerverzinkten Stahlblechformteil mit großzügiger V-Ausprägung für </w:t>
      </w:r>
      <w:r>
        <w:t>leichtes Einhängen der</w:t>
      </w:r>
      <w:r w:rsidRPr="0059164A">
        <w:t xml:space="preserve"> Halteschraube. Bei Bedarf kann die Verbindung mit einer Sperrklappe aus 1 mm starkem</w:t>
      </w:r>
      <w:r>
        <w:t xml:space="preserve">, </w:t>
      </w:r>
      <w:r w:rsidRPr="0059164A">
        <w:t>nichtrostenden Federstahl</w:t>
      </w:r>
      <w:r>
        <w:t xml:space="preserve">, zur Aufnahme von abhebenden Lasten </w:t>
      </w:r>
      <w:r w:rsidRPr="0059164A">
        <w:t xml:space="preserve">erweitert werden. Die Befestigung der WALCO V </w:t>
      </w:r>
      <w:proofErr w:type="spellStart"/>
      <w:r w:rsidRPr="0059164A">
        <w:t>Verbinderplatten</w:t>
      </w:r>
      <w:proofErr w:type="spellEnd"/>
      <w:r w:rsidRPr="0059164A">
        <w:t xml:space="preserve"> erfolgt mittels 3-5 Stück </w:t>
      </w:r>
      <w:proofErr w:type="spellStart"/>
      <w:r w:rsidRPr="0059164A">
        <w:t>Walco</w:t>
      </w:r>
      <w:proofErr w:type="spellEnd"/>
      <w:r w:rsidRPr="0059164A">
        <w:t xml:space="preserve"> V Sechskant-Holzschrauben Ø 6 mm oder Ø 10 mm und auf der Gegenseite wird die Halteschraube Ø 12 oder Ø 16 eingedreht.</w:t>
      </w:r>
    </w:p>
    <w:p w14:paraId="6C082169" w14:textId="2AA737B4" w:rsidR="0083776A" w:rsidRPr="002D24D0" w:rsidRDefault="0083776A" w:rsidP="0083776A">
      <w:pPr>
        <w:pStyle w:val="Listenabsatz"/>
        <w:ind w:left="360"/>
      </w:pPr>
    </w:p>
    <w:p w14:paraId="6C10BE44" w14:textId="0B1A2F5E" w:rsidR="0083776A" w:rsidRPr="002D24D0" w:rsidRDefault="0083776A" w:rsidP="0083776A">
      <w:pPr>
        <w:pStyle w:val="Listenabsatz"/>
        <w:ind w:left="360"/>
      </w:pPr>
      <w:r w:rsidRPr="002D24D0">
        <w:t>oder gleichwertig.</w:t>
      </w:r>
    </w:p>
    <w:p w14:paraId="0697E984" w14:textId="0CE6218E" w:rsidR="0083776A" w:rsidRPr="002D24D0" w:rsidRDefault="0083776A" w:rsidP="0083776A">
      <w:pPr>
        <w:pStyle w:val="Listenabsatz"/>
        <w:ind w:left="360"/>
      </w:pPr>
    </w:p>
    <w:p w14:paraId="73A20BB1" w14:textId="4D7777D7" w:rsidR="0083776A" w:rsidRPr="002D24D0" w:rsidRDefault="0083776A" w:rsidP="0083776A">
      <w:pPr>
        <w:pStyle w:val="Listenabsatz"/>
        <w:ind w:left="360"/>
      </w:pPr>
      <w:r w:rsidRPr="002D24D0">
        <w:t>Angebotenes Produkt: ………………………………………………………………………….</w:t>
      </w:r>
    </w:p>
    <w:p w14:paraId="444078FD" w14:textId="7D278A44" w:rsidR="0083776A" w:rsidRPr="002D24D0" w:rsidRDefault="0083776A" w:rsidP="00AA4A6A">
      <w:pPr>
        <w:pStyle w:val="Listenabsatz"/>
        <w:ind w:left="360"/>
      </w:pPr>
    </w:p>
    <w:p w14:paraId="70F05FCA" w14:textId="5097C9C9" w:rsidR="0083776A" w:rsidRPr="002D24D0" w:rsidRDefault="0083776A" w:rsidP="00AA4A6A">
      <w:pPr>
        <w:pStyle w:val="Listenabsatz"/>
        <w:ind w:left="360"/>
      </w:pPr>
    </w:p>
    <w:p w14:paraId="6A24F22B" w14:textId="266B46C5" w:rsidR="0083776A" w:rsidRPr="002D24D0" w:rsidRDefault="0083776A" w:rsidP="00AA4A6A">
      <w:pPr>
        <w:pStyle w:val="Listenabsatz"/>
        <w:ind w:left="360"/>
      </w:pPr>
      <w:r w:rsidRPr="002D24D0">
        <w:lastRenderedPageBreak/>
        <w:t xml:space="preserve">                             </w:t>
      </w:r>
      <w:proofErr w:type="gramStart"/>
      <w:r w:rsidRPr="002D24D0">
        <w:t>Menge:…</w:t>
      </w:r>
      <w:proofErr w:type="gramEnd"/>
      <w:r w:rsidRPr="002D24D0">
        <w:t xml:space="preserve">……………….              </w:t>
      </w:r>
      <w:proofErr w:type="gramStart"/>
      <w:r w:rsidRPr="002D24D0">
        <w:t>EP:…</w:t>
      </w:r>
      <w:proofErr w:type="gramEnd"/>
      <w:r w:rsidRPr="002D24D0">
        <w:t xml:space="preserve">……………………                           </w:t>
      </w:r>
      <w:proofErr w:type="gramStart"/>
      <w:r w:rsidRPr="002D24D0">
        <w:t>GP:…</w:t>
      </w:r>
      <w:proofErr w:type="gramEnd"/>
      <w:r w:rsidRPr="002D24D0">
        <w:t xml:space="preserve">…………………..       </w:t>
      </w:r>
    </w:p>
    <w:sectPr w:rsidR="0083776A" w:rsidRPr="002D24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EC36F" w14:textId="77777777" w:rsidR="00865B20" w:rsidRDefault="00865B20" w:rsidP="00CD56D4">
      <w:pPr>
        <w:spacing w:after="0" w:line="240" w:lineRule="auto"/>
      </w:pPr>
      <w:r>
        <w:separator/>
      </w:r>
    </w:p>
  </w:endnote>
  <w:endnote w:type="continuationSeparator" w:id="0">
    <w:p w14:paraId="0F21D109" w14:textId="77777777" w:rsidR="00865B20" w:rsidRDefault="00865B20" w:rsidP="00CD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62DF8" w14:textId="77777777" w:rsidR="00865B20" w:rsidRDefault="00865B20" w:rsidP="00CD56D4">
      <w:pPr>
        <w:spacing w:after="0" w:line="240" w:lineRule="auto"/>
      </w:pPr>
      <w:r>
        <w:separator/>
      </w:r>
    </w:p>
  </w:footnote>
  <w:footnote w:type="continuationSeparator" w:id="0">
    <w:p w14:paraId="6611793A" w14:textId="77777777" w:rsidR="00865B20" w:rsidRDefault="00865B20" w:rsidP="00CD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7361"/>
    <w:multiLevelType w:val="multilevel"/>
    <w:tmpl w:val="480A1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15F2323"/>
    <w:multiLevelType w:val="multilevel"/>
    <w:tmpl w:val="765C292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D4"/>
    <w:rsid w:val="000501B9"/>
    <w:rsid w:val="0005287E"/>
    <w:rsid w:val="00062668"/>
    <w:rsid w:val="00150C6D"/>
    <w:rsid w:val="001C59C5"/>
    <w:rsid w:val="001E0DC2"/>
    <w:rsid w:val="001F5064"/>
    <w:rsid w:val="00204C66"/>
    <w:rsid w:val="002A264A"/>
    <w:rsid w:val="002D1BA6"/>
    <w:rsid w:val="002D24D0"/>
    <w:rsid w:val="003466DD"/>
    <w:rsid w:val="0048005F"/>
    <w:rsid w:val="00510706"/>
    <w:rsid w:val="005242C1"/>
    <w:rsid w:val="005B4628"/>
    <w:rsid w:val="005D063C"/>
    <w:rsid w:val="005D7CC3"/>
    <w:rsid w:val="005F193F"/>
    <w:rsid w:val="006163D3"/>
    <w:rsid w:val="00675E2F"/>
    <w:rsid w:val="006C27C7"/>
    <w:rsid w:val="006D2037"/>
    <w:rsid w:val="0083776A"/>
    <w:rsid w:val="00865B20"/>
    <w:rsid w:val="00897AAB"/>
    <w:rsid w:val="00AA4A6A"/>
    <w:rsid w:val="00BB6927"/>
    <w:rsid w:val="00BC3F34"/>
    <w:rsid w:val="00BE45B1"/>
    <w:rsid w:val="00C122A2"/>
    <w:rsid w:val="00C41FBD"/>
    <w:rsid w:val="00C42C26"/>
    <w:rsid w:val="00C52C25"/>
    <w:rsid w:val="00C765B2"/>
    <w:rsid w:val="00C77567"/>
    <w:rsid w:val="00CD56D4"/>
    <w:rsid w:val="00CF00CD"/>
    <w:rsid w:val="00D31496"/>
    <w:rsid w:val="00D34AC0"/>
    <w:rsid w:val="00D7728C"/>
    <w:rsid w:val="00DE0E72"/>
    <w:rsid w:val="00EE7592"/>
    <w:rsid w:val="00F6066E"/>
    <w:rsid w:val="00F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0DD8"/>
  <w15:chartTrackingRefBased/>
  <w15:docId w15:val="{BED662A8-F306-4208-B361-27D319E6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56D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56D4"/>
  </w:style>
  <w:style w:type="paragraph" w:styleId="Fuzeile">
    <w:name w:val="footer"/>
    <w:basedOn w:val="Standard"/>
    <w:link w:val="FuzeileZchn"/>
    <w:uiPriority w:val="99"/>
    <w:unhideWhenUsed/>
    <w:rsid w:val="00CD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56D4"/>
  </w:style>
  <w:style w:type="character" w:customStyle="1" w:styleId="Formatvorlage1">
    <w:name w:val="Formatvorlage1"/>
    <w:basedOn w:val="Absatz-Standardschriftart"/>
    <w:uiPriority w:val="1"/>
    <w:rsid w:val="002A264A"/>
    <w:rPr>
      <w:color w:val="ED7D31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00C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00CD"/>
    <w:rPr>
      <w:i/>
      <w:iCs/>
      <w:color w:val="4472C4" w:themeColor="accent1"/>
    </w:rPr>
  </w:style>
  <w:style w:type="character" w:customStyle="1" w:styleId="Knapporange">
    <w:name w:val="Knapp orange"/>
    <w:basedOn w:val="Absatz-Standardschriftart"/>
    <w:uiPriority w:val="1"/>
    <w:rsid w:val="00DE0E72"/>
    <w:rPr>
      <w:color w:val="C45911" w:themeColor="accent2" w:themeShade="BF"/>
    </w:rPr>
  </w:style>
  <w:style w:type="paragraph" w:styleId="Listenabsatz">
    <w:name w:val="List Paragraph"/>
    <w:basedOn w:val="Standard"/>
    <w:uiPriority w:val="34"/>
    <w:qFormat/>
    <w:rsid w:val="00EE759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77567"/>
    <w:rPr>
      <w:i/>
      <w:iCs/>
    </w:rPr>
  </w:style>
  <w:style w:type="paragraph" w:customStyle="1" w:styleId="P">
    <w:name w:val="P"/>
    <w:basedOn w:val="Standard"/>
    <w:rsid w:val="00062668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2E6C9411FC4F7A904BFCCD78518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60E60-5EE3-442D-BC14-45017313C946}"/>
      </w:docPartPr>
      <w:docPartBody>
        <w:p w:rsidR="009C36C0" w:rsidRDefault="00752A44" w:rsidP="00752A44">
          <w:pPr>
            <w:pStyle w:val="0A2E6C9411FC4F7A904BFCCD78518BD71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223A1B1672CD4763ADE3719EDDDC9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0DD64-A63C-4FB1-8C74-1B515BC75C91}"/>
      </w:docPartPr>
      <w:docPartBody>
        <w:p w:rsidR="003E390D" w:rsidRDefault="00752A44" w:rsidP="00752A44">
          <w:pPr>
            <w:pStyle w:val="223A1B1672CD4763ADE3719EDDDC9A07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508FB0B8D3D544828776E927414F0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5010F-4176-4BAA-B06E-F8A54DAF6258}"/>
      </w:docPartPr>
      <w:docPartBody>
        <w:p w:rsidR="003E390D" w:rsidRDefault="00752A44" w:rsidP="00752A44">
          <w:pPr>
            <w:pStyle w:val="508FB0B8D3D544828776E927414F08C5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ADB4363C6F4D47DAA55F391B806C4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36FD3-A95E-4A9B-8D9C-97DE51A0371F}"/>
      </w:docPartPr>
      <w:docPartBody>
        <w:p w:rsidR="003E390D" w:rsidRDefault="00752A44" w:rsidP="00752A44">
          <w:pPr>
            <w:pStyle w:val="ADB4363C6F4D47DAA55F391B806C4370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DC08A2EF9CDE41768C6E6B37F29B5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6BA5A-2380-4034-A19B-CE7D669701DC}"/>
      </w:docPartPr>
      <w:docPartBody>
        <w:p w:rsidR="00587302" w:rsidRDefault="003E390D" w:rsidP="003E390D">
          <w:pPr>
            <w:pStyle w:val="DC08A2EF9CDE41768C6E6B37F29B5F70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A45470A77BAD46B5A2948630BBB73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68AD6-BBD9-4B94-B91A-04F05F2610C1}"/>
      </w:docPartPr>
      <w:docPartBody>
        <w:p w:rsidR="00587302" w:rsidRDefault="003E390D" w:rsidP="003E390D">
          <w:pPr>
            <w:pStyle w:val="A45470A77BAD46B5A2948630BBB73C4C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87972A38DCF9453C96C209DA50CA5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5F04F-6C94-4746-A095-661430B059D6}"/>
      </w:docPartPr>
      <w:docPartBody>
        <w:p w:rsidR="00FC6B63" w:rsidRDefault="006A19AD" w:rsidP="006A19AD">
          <w:pPr>
            <w:pStyle w:val="87972A38DCF9453C96C209DA50CA5162"/>
          </w:pPr>
          <w:r w:rsidRPr="00833695">
            <w:rPr>
              <w:rStyle w:val="Platzhaltertext"/>
            </w:rPr>
            <w:t>Wählen Sie ein Element aus.</w:t>
          </w:r>
        </w:p>
      </w:docPartBody>
    </w:docPart>
    <w:docPart>
      <w:docPartPr>
        <w:name w:val="27564140911144D9B3A8A2348C646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240E8-79AC-4649-9035-DA3FEEC40AB8}"/>
      </w:docPartPr>
      <w:docPartBody>
        <w:p w:rsidR="00FC6B63" w:rsidRDefault="006A19AD" w:rsidP="006A19AD">
          <w:pPr>
            <w:pStyle w:val="27564140911144D9B3A8A2348C646A3C"/>
          </w:pPr>
          <w:r w:rsidRPr="00833695">
            <w:rPr>
              <w:rStyle w:val="Platzhaltertext"/>
            </w:rPr>
            <w:t>Wählen Sie ein Element aus.</w:t>
          </w:r>
        </w:p>
      </w:docPartBody>
    </w:docPart>
    <w:docPart>
      <w:docPartPr>
        <w:name w:val="9D449E8C7CD143229B42BDECBEBBF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286A29-67C8-454E-93D9-66FE544F3EBE}"/>
      </w:docPartPr>
      <w:docPartBody>
        <w:p w:rsidR="00FC6B63" w:rsidRDefault="006A19AD" w:rsidP="006A19AD">
          <w:pPr>
            <w:pStyle w:val="9D449E8C7CD143229B42BDECBEBBF020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B23D60CA28E04D6EAD8EFA41617F4B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7A0D5-21EF-40B6-9008-609BBC5153D8}"/>
      </w:docPartPr>
      <w:docPartBody>
        <w:p w:rsidR="00FC6B63" w:rsidRDefault="006A19AD" w:rsidP="006A19AD">
          <w:pPr>
            <w:pStyle w:val="B23D60CA28E04D6EAD8EFA41617F4B81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9327D-DAF7-44F2-BA5E-5EE689443B30}"/>
      </w:docPartPr>
      <w:docPartBody>
        <w:p w:rsidR="00000000" w:rsidRDefault="007C286B">
          <w:r w:rsidRPr="00E376B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91"/>
    <w:rsid w:val="000F117A"/>
    <w:rsid w:val="00346CAB"/>
    <w:rsid w:val="00377341"/>
    <w:rsid w:val="003E390D"/>
    <w:rsid w:val="00461E91"/>
    <w:rsid w:val="004E6498"/>
    <w:rsid w:val="00587302"/>
    <w:rsid w:val="005C4DA5"/>
    <w:rsid w:val="006A19AD"/>
    <w:rsid w:val="00752A44"/>
    <w:rsid w:val="007C286B"/>
    <w:rsid w:val="009C36C0"/>
    <w:rsid w:val="00BC7866"/>
    <w:rsid w:val="00E36854"/>
    <w:rsid w:val="00EA28E9"/>
    <w:rsid w:val="00F63142"/>
    <w:rsid w:val="00FC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C286B"/>
    <w:rPr>
      <w:color w:val="808080"/>
    </w:rPr>
  </w:style>
  <w:style w:type="paragraph" w:customStyle="1" w:styleId="0A2E6C9411FC4F7A904BFCCD78518BD71">
    <w:name w:val="0A2E6C9411FC4F7A904BFCCD78518BD71"/>
    <w:rsid w:val="00752A44"/>
    <w:rPr>
      <w:rFonts w:eastAsiaTheme="minorHAnsi"/>
      <w:lang w:eastAsia="en-US"/>
    </w:rPr>
  </w:style>
  <w:style w:type="paragraph" w:customStyle="1" w:styleId="223A1B1672CD4763ADE3719EDDDC9A073">
    <w:name w:val="223A1B1672CD4763ADE3719EDDDC9A073"/>
    <w:rsid w:val="00752A44"/>
    <w:rPr>
      <w:rFonts w:eastAsiaTheme="minorHAnsi"/>
      <w:lang w:eastAsia="en-US"/>
    </w:rPr>
  </w:style>
  <w:style w:type="paragraph" w:customStyle="1" w:styleId="508FB0B8D3D544828776E927414F08C53">
    <w:name w:val="508FB0B8D3D544828776E927414F08C53"/>
    <w:rsid w:val="00752A44"/>
    <w:rPr>
      <w:rFonts w:eastAsiaTheme="minorHAnsi"/>
      <w:lang w:eastAsia="en-US"/>
    </w:rPr>
  </w:style>
  <w:style w:type="paragraph" w:customStyle="1" w:styleId="ADB4363C6F4D47DAA55F391B806C4370">
    <w:name w:val="ADB4363C6F4D47DAA55F391B806C4370"/>
    <w:rsid w:val="00752A44"/>
  </w:style>
  <w:style w:type="paragraph" w:customStyle="1" w:styleId="DC08A2EF9CDE41768C6E6B37F29B5F70">
    <w:name w:val="DC08A2EF9CDE41768C6E6B37F29B5F70"/>
    <w:rsid w:val="003E390D"/>
  </w:style>
  <w:style w:type="paragraph" w:customStyle="1" w:styleId="A45470A77BAD46B5A2948630BBB73C4C">
    <w:name w:val="A45470A77BAD46B5A2948630BBB73C4C"/>
    <w:rsid w:val="003E390D"/>
  </w:style>
  <w:style w:type="paragraph" w:customStyle="1" w:styleId="87972A38DCF9453C96C209DA50CA5162">
    <w:name w:val="87972A38DCF9453C96C209DA50CA5162"/>
    <w:rsid w:val="006A19AD"/>
  </w:style>
  <w:style w:type="paragraph" w:customStyle="1" w:styleId="27564140911144D9B3A8A2348C646A3C">
    <w:name w:val="27564140911144D9B3A8A2348C646A3C"/>
    <w:rsid w:val="006A19AD"/>
  </w:style>
  <w:style w:type="paragraph" w:customStyle="1" w:styleId="9D449E8C7CD143229B42BDECBEBBF020">
    <w:name w:val="9D449E8C7CD143229B42BDECBEBBF020"/>
    <w:rsid w:val="006A19AD"/>
  </w:style>
  <w:style w:type="paragraph" w:customStyle="1" w:styleId="B23D60CA28E04D6EAD8EFA41617F4B81">
    <w:name w:val="B23D60CA28E04D6EAD8EFA41617F4B81"/>
    <w:rsid w:val="006A1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Heinzmann, Knapp GmbH</dc:creator>
  <cp:keywords/>
  <dc:description/>
  <cp:lastModifiedBy>Patrizia  Neri, Knapp GmbH</cp:lastModifiedBy>
  <cp:revision>6</cp:revision>
  <dcterms:created xsi:type="dcterms:W3CDTF">2020-04-27T07:17:00Z</dcterms:created>
  <dcterms:modified xsi:type="dcterms:W3CDTF">2021-04-07T13:43:00Z</dcterms:modified>
</cp:coreProperties>
</file>